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24C6" w14:textId="77777777" w:rsidR="00A54236" w:rsidRPr="00DD131B" w:rsidRDefault="00A54236" w:rsidP="00A54236">
      <w:pPr>
        <w:widowControl/>
        <w:snapToGrid w:val="0"/>
        <w:spacing w:line="276" w:lineRule="auto"/>
        <w:rPr>
          <w:rFonts w:ascii="黑体" w:eastAsia="黑体" w:hAnsi="黑体"/>
          <w:sz w:val="32"/>
          <w:szCs w:val="32"/>
        </w:rPr>
      </w:pPr>
      <w:r w:rsidRPr="00DD131B">
        <w:rPr>
          <w:rFonts w:ascii="黑体" w:eastAsia="黑体" w:hAnsi="黑体" w:hint="eastAsia"/>
          <w:sz w:val="32"/>
          <w:szCs w:val="32"/>
        </w:rPr>
        <w:t>附件</w:t>
      </w:r>
    </w:p>
    <w:p w14:paraId="2B48C993" w14:textId="77777777" w:rsidR="00A54236" w:rsidRDefault="00A54236" w:rsidP="00A54236">
      <w:pPr>
        <w:widowControl/>
        <w:spacing w:beforeLines="100" w:before="312" w:afterLines="100" w:after="312" w:line="52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物业管理培训课程申报表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  <w:gridCol w:w="1454"/>
        <w:gridCol w:w="1454"/>
      </w:tblGrid>
      <w:tr w:rsidR="00A54236" w14:paraId="51D57FAA" w14:textId="77777777" w:rsidTr="000D1DBD">
        <w:trPr>
          <w:trHeight w:hRule="exact" w:val="567"/>
        </w:trPr>
        <w:tc>
          <w:tcPr>
            <w:tcW w:w="8720" w:type="dxa"/>
            <w:gridSpan w:val="6"/>
            <w:vAlign w:val="center"/>
          </w:tcPr>
          <w:p w14:paraId="2269D9CE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讲师基本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信息</w:t>
            </w:r>
          </w:p>
        </w:tc>
      </w:tr>
      <w:tr w:rsidR="00A54236" w14:paraId="2E39DEFA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068F6FB5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453" w:type="dxa"/>
            <w:vAlign w:val="center"/>
          </w:tcPr>
          <w:p w14:paraId="47BD2927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EE0921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53" w:type="dxa"/>
            <w:vAlign w:val="center"/>
          </w:tcPr>
          <w:p w14:paraId="485041EF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9FE4AA9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 w14:paraId="3B831142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189DECF1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7D2BFA07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53" w:type="dxa"/>
            <w:vAlign w:val="center"/>
          </w:tcPr>
          <w:p w14:paraId="1B23DD4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49EB99B8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453" w:type="dxa"/>
            <w:vAlign w:val="center"/>
          </w:tcPr>
          <w:p w14:paraId="6E750DE5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1BA2F32B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</w:t>
            </w:r>
            <w:r>
              <w:rPr>
                <w:rFonts w:ascii="宋体" w:hAnsi="宋体" w:cs="宋体"/>
                <w:sz w:val="24"/>
              </w:rPr>
              <w:t>面貌</w:t>
            </w:r>
          </w:p>
        </w:tc>
        <w:tc>
          <w:tcPr>
            <w:tcW w:w="1454" w:type="dxa"/>
            <w:vAlign w:val="center"/>
          </w:tcPr>
          <w:p w14:paraId="55577E87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6F753905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7D97A29A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从业</w:t>
            </w:r>
            <w:r>
              <w:rPr>
                <w:rFonts w:ascii="宋体" w:hAnsi="宋体" w:cs="宋体"/>
                <w:sz w:val="24"/>
              </w:rPr>
              <w:t>年限</w:t>
            </w:r>
          </w:p>
        </w:tc>
        <w:tc>
          <w:tcPr>
            <w:tcW w:w="1453" w:type="dxa"/>
            <w:vAlign w:val="center"/>
          </w:tcPr>
          <w:p w14:paraId="3D45F1F8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3F609308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从事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1453" w:type="dxa"/>
            <w:vAlign w:val="center"/>
          </w:tcPr>
          <w:p w14:paraId="76F56EDF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0AB6077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职称/职务</w:t>
            </w:r>
          </w:p>
        </w:tc>
        <w:tc>
          <w:tcPr>
            <w:tcW w:w="1454" w:type="dxa"/>
            <w:vAlign w:val="center"/>
          </w:tcPr>
          <w:p w14:paraId="09A08E06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5470732C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7F196189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</w:t>
            </w:r>
            <w:r>
              <w:rPr>
                <w:rFonts w:ascii="宋体" w:hAnsi="宋体" w:cs="宋体"/>
                <w:sz w:val="24"/>
              </w:rPr>
              <w:t>单位</w:t>
            </w:r>
          </w:p>
        </w:tc>
        <w:tc>
          <w:tcPr>
            <w:tcW w:w="7267" w:type="dxa"/>
            <w:gridSpan w:val="5"/>
            <w:vAlign w:val="center"/>
          </w:tcPr>
          <w:p w14:paraId="0BBFB431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451C7ECE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78FF41BD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  <w:r>
              <w:rPr>
                <w:rFonts w:ascii="宋体" w:hAnsi="宋体" w:cs="宋体"/>
                <w:sz w:val="24"/>
              </w:rPr>
              <w:t>号</w:t>
            </w:r>
          </w:p>
        </w:tc>
        <w:tc>
          <w:tcPr>
            <w:tcW w:w="1453" w:type="dxa"/>
            <w:vAlign w:val="center"/>
          </w:tcPr>
          <w:p w14:paraId="7389D8EE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0A542A9C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微信号</w:t>
            </w:r>
          </w:p>
        </w:tc>
        <w:tc>
          <w:tcPr>
            <w:tcW w:w="1453" w:type="dxa"/>
            <w:vAlign w:val="center"/>
          </w:tcPr>
          <w:p w14:paraId="59F357CB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677BFEA1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1454" w:type="dxa"/>
            <w:vAlign w:val="center"/>
          </w:tcPr>
          <w:p w14:paraId="1AE4584F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481BD55B" w14:textId="77777777" w:rsidTr="000D1DBD">
        <w:trPr>
          <w:trHeight w:hRule="exact" w:val="3002"/>
        </w:trPr>
        <w:tc>
          <w:tcPr>
            <w:tcW w:w="1453" w:type="dxa"/>
            <w:vAlign w:val="center"/>
          </w:tcPr>
          <w:p w14:paraId="71396FD6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工作简历</w:t>
            </w:r>
          </w:p>
        </w:tc>
        <w:tc>
          <w:tcPr>
            <w:tcW w:w="7267" w:type="dxa"/>
            <w:gridSpan w:val="5"/>
            <w:vAlign w:val="center"/>
          </w:tcPr>
          <w:p w14:paraId="43845E2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701B87C3" w14:textId="77777777" w:rsidTr="000D1DBD">
        <w:trPr>
          <w:trHeight w:hRule="exact" w:val="4264"/>
        </w:trPr>
        <w:tc>
          <w:tcPr>
            <w:tcW w:w="1453" w:type="dxa"/>
            <w:vAlign w:val="center"/>
          </w:tcPr>
          <w:p w14:paraId="6ED4D4D4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授课经历</w:t>
            </w:r>
          </w:p>
        </w:tc>
        <w:tc>
          <w:tcPr>
            <w:tcW w:w="7267" w:type="dxa"/>
            <w:gridSpan w:val="5"/>
            <w:vAlign w:val="center"/>
          </w:tcPr>
          <w:p w14:paraId="48D81A3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10528246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1FC57231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33C40D57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5FC19E77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0863DEFD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75D67F35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2F05E5C1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49DB4804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072F801F" w14:textId="77777777" w:rsid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3843687D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2EE0AC3C" w14:textId="77777777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2D22D6C6" w14:textId="77777777" w:rsid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195CC924" w14:textId="77777777" w:rsid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  <w:p w14:paraId="75F5C1DF" w14:textId="2C96342F" w:rsidR="00A54236" w:rsidRPr="00A54236" w:rsidRDefault="00A54236" w:rsidP="00A54236">
            <w:pPr>
              <w:rPr>
                <w:rFonts w:ascii="宋体" w:hAnsi="宋体" w:cs="宋体"/>
                <w:sz w:val="24"/>
              </w:rPr>
            </w:pPr>
          </w:p>
        </w:tc>
      </w:tr>
      <w:tr w:rsidR="00A54236" w14:paraId="4D687FA9" w14:textId="77777777" w:rsidTr="000D1DBD">
        <w:trPr>
          <w:trHeight w:hRule="exact" w:val="567"/>
        </w:trPr>
        <w:tc>
          <w:tcPr>
            <w:tcW w:w="8720" w:type="dxa"/>
            <w:gridSpan w:val="6"/>
            <w:vAlign w:val="center"/>
          </w:tcPr>
          <w:p w14:paraId="6B34388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课程基本信息</w:t>
            </w:r>
          </w:p>
        </w:tc>
      </w:tr>
      <w:tr w:rsidR="00A54236" w14:paraId="311173F3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3CF6454B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</w:t>
            </w:r>
            <w:r>
              <w:rPr>
                <w:rFonts w:ascii="宋体" w:hAnsi="宋体" w:cs="宋体"/>
                <w:sz w:val="24"/>
              </w:rPr>
              <w:t>名称</w:t>
            </w:r>
          </w:p>
        </w:tc>
        <w:tc>
          <w:tcPr>
            <w:tcW w:w="7267" w:type="dxa"/>
            <w:gridSpan w:val="5"/>
            <w:vAlign w:val="center"/>
          </w:tcPr>
          <w:p w14:paraId="4ECD325A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2AC62436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0599EF2C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课程时长</w:t>
            </w:r>
          </w:p>
        </w:tc>
        <w:tc>
          <w:tcPr>
            <w:tcW w:w="7267" w:type="dxa"/>
            <w:gridSpan w:val="5"/>
            <w:vAlign w:val="center"/>
          </w:tcPr>
          <w:p w14:paraId="7D791FCE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_</w:t>
            </w:r>
            <w:r>
              <w:rPr>
                <w:rFonts w:ascii="宋体" w:hAnsi="宋体" w:cs="宋体"/>
                <w:sz w:val="24"/>
              </w:rPr>
              <w:t>______</w:t>
            </w:r>
            <w:r>
              <w:rPr>
                <w:rFonts w:ascii="宋体" w:hAnsi="宋体" w:cs="宋体" w:hint="eastAsia"/>
                <w:sz w:val="24"/>
              </w:rPr>
              <w:t>课时（共_</w:t>
            </w:r>
            <w:r>
              <w:rPr>
                <w:rFonts w:ascii="宋体" w:hAnsi="宋体" w:cs="宋体"/>
                <w:sz w:val="24"/>
              </w:rPr>
              <w:t>______</w:t>
            </w:r>
            <w:r>
              <w:rPr>
                <w:rFonts w:ascii="宋体" w:hAnsi="宋体" w:cs="宋体" w:hint="eastAsia"/>
                <w:sz w:val="24"/>
              </w:rPr>
              <w:t>分钟）</w:t>
            </w:r>
          </w:p>
        </w:tc>
      </w:tr>
      <w:tr w:rsidR="00A54236" w14:paraId="5C86CBAD" w14:textId="77777777" w:rsidTr="000D1DBD">
        <w:trPr>
          <w:trHeight w:hRule="exact" w:val="567"/>
        </w:trPr>
        <w:tc>
          <w:tcPr>
            <w:tcW w:w="1453" w:type="dxa"/>
            <w:vAlign w:val="center"/>
          </w:tcPr>
          <w:p w14:paraId="0E68078F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授课</w:t>
            </w:r>
            <w:r>
              <w:rPr>
                <w:rFonts w:ascii="宋体" w:hAnsi="宋体" w:cs="宋体"/>
                <w:sz w:val="24"/>
              </w:rPr>
              <w:t>对象</w:t>
            </w:r>
          </w:p>
        </w:tc>
        <w:tc>
          <w:tcPr>
            <w:tcW w:w="7267" w:type="dxa"/>
            <w:gridSpan w:val="5"/>
            <w:vAlign w:val="center"/>
          </w:tcPr>
          <w:p w14:paraId="47F6A78E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4F5EA4ED" w14:textId="77777777" w:rsidTr="000D1DBD">
        <w:trPr>
          <w:trHeight w:hRule="exact" w:val="5258"/>
        </w:trPr>
        <w:tc>
          <w:tcPr>
            <w:tcW w:w="1453" w:type="dxa"/>
            <w:vAlign w:val="center"/>
          </w:tcPr>
          <w:p w14:paraId="3A40849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课程</w:t>
            </w:r>
            <w:r>
              <w:rPr>
                <w:rFonts w:ascii="宋体" w:hAnsi="宋体" w:cs="宋体"/>
                <w:sz w:val="24"/>
              </w:rPr>
              <w:t>大纲</w:t>
            </w:r>
          </w:p>
        </w:tc>
        <w:tc>
          <w:tcPr>
            <w:tcW w:w="7267" w:type="dxa"/>
            <w:gridSpan w:val="5"/>
            <w:vAlign w:val="center"/>
          </w:tcPr>
          <w:p w14:paraId="582A648C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6D603FB3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078A500" w14:textId="77777777" w:rsidR="00A54236" w:rsidRDefault="00A54236" w:rsidP="000D1DBD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54236" w14:paraId="21743653" w14:textId="77777777" w:rsidTr="000D1DBD">
        <w:trPr>
          <w:trHeight w:hRule="exact" w:val="4248"/>
        </w:trPr>
        <w:tc>
          <w:tcPr>
            <w:tcW w:w="8720" w:type="dxa"/>
            <w:gridSpan w:val="6"/>
          </w:tcPr>
          <w:p w14:paraId="7CE9ED36" w14:textId="77777777" w:rsidR="00A54236" w:rsidRDefault="00A54236" w:rsidP="000D1DBD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申报人承诺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</w:t>
            </w:r>
          </w:p>
          <w:p w14:paraId="353E3E02" w14:textId="77777777" w:rsidR="00A54236" w:rsidRDefault="00A54236" w:rsidP="000D1DB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1.申报课程不涉及未经授权的他人版权和著作权，因引用他人作品而引发的版权和著作权纠纷由申报人负责处理。</w:t>
            </w:r>
          </w:p>
          <w:p w14:paraId="2FDDA347" w14:textId="77777777" w:rsidR="00A54236" w:rsidRDefault="00A54236" w:rsidP="000D1DB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2.申报课程的内容符合国家法律法规规定，并承担因所申报内容不合法所引起的法律责任。</w:t>
            </w:r>
          </w:p>
          <w:p w14:paraId="64CD9862" w14:textId="77777777" w:rsidR="00A54236" w:rsidRDefault="00A54236" w:rsidP="000D1DBD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</w:p>
          <w:p w14:paraId="3E5BCD48" w14:textId="77777777" w:rsidR="00A54236" w:rsidRDefault="00A54236" w:rsidP="000D1DBD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申报人</w:t>
            </w:r>
            <w:r>
              <w:rPr>
                <w:rFonts w:asciiTheme="minorEastAsia" w:eastAsiaTheme="minorEastAsia" w:hAnsiTheme="minorEastAsia"/>
                <w:sz w:val="24"/>
              </w:rPr>
              <w:t>：</w:t>
            </w:r>
          </w:p>
          <w:p w14:paraId="62DF094A" w14:textId="77777777" w:rsidR="00A54236" w:rsidRDefault="00A54236" w:rsidP="000D1DBD">
            <w:pPr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日  期</w:t>
            </w:r>
            <w:r>
              <w:rPr>
                <w:rFonts w:asciiTheme="minorEastAsia" w:eastAsiaTheme="minorEastAsia" w:hAnsiTheme="minorEastAsia"/>
                <w:sz w:val="24"/>
              </w:rPr>
              <w:t>：</w:t>
            </w:r>
          </w:p>
        </w:tc>
      </w:tr>
    </w:tbl>
    <w:p w14:paraId="6250C2AF" w14:textId="77777777" w:rsidR="004371B1" w:rsidRDefault="004371B1">
      <w:pPr>
        <w:rPr>
          <w:rFonts w:hint="eastAsia"/>
        </w:rPr>
      </w:pPr>
    </w:p>
    <w:sectPr w:rsidR="004371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D86A" w14:textId="77777777" w:rsidR="000F19AD" w:rsidRDefault="000F19AD" w:rsidP="00A54236">
      <w:r>
        <w:separator/>
      </w:r>
    </w:p>
  </w:endnote>
  <w:endnote w:type="continuationSeparator" w:id="0">
    <w:p w14:paraId="4B7A5DE8" w14:textId="77777777" w:rsidR="000F19AD" w:rsidRDefault="000F19AD" w:rsidP="00A5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F42" w14:textId="77777777" w:rsidR="00B8512A" w:rsidRDefault="000F19AD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554851D6" w14:textId="77777777" w:rsidR="00B8512A" w:rsidRDefault="000F19A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C0CF" w14:textId="77777777" w:rsidR="00B8512A" w:rsidRDefault="000F19AD">
    <w:pPr>
      <w:pStyle w:val="a3"/>
      <w:framePr w:h="1529" w:hRule="exact" w:wrap="around" w:vAnchor="text" w:hAnchor="margin" w:xAlign="outside" w:y="272"/>
      <w:ind w:leftChars="150" w:left="315" w:rightChars="150" w:right="315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14:paraId="3A3CB3CB" w14:textId="77777777" w:rsidR="00B8512A" w:rsidRDefault="000F19AD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EEF5" w14:textId="395FFD4C" w:rsidR="00B8512A" w:rsidRDefault="000F19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82AA6" w14:textId="77777777" w:rsidR="000F19AD" w:rsidRDefault="000F19AD" w:rsidP="00A54236">
      <w:r>
        <w:separator/>
      </w:r>
    </w:p>
  </w:footnote>
  <w:footnote w:type="continuationSeparator" w:id="0">
    <w:p w14:paraId="345DCE28" w14:textId="77777777" w:rsidR="000F19AD" w:rsidRDefault="000F19AD" w:rsidP="00A54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7123" w14:textId="77777777" w:rsidR="00A54236" w:rsidRDefault="00A542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3A4F" w14:textId="77777777" w:rsidR="00A54236" w:rsidRDefault="00A5423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D9BC" w14:textId="77777777" w:rsidR="00A54236" w:rsidRDefault="00A5423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36"/>
    <w:rsid w:val="000F19AD"/>
    <w:rsid w:val="004371B1"/>
    <w:rsid w:val="00A5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5B658"/>
  <w15:chartTrackingRefBased/>
  <w15:docId w15:val="{0553BA44-3F94-4592-8CD4-94EE343F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54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5423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A54236"/>
  </w:style>
  <w:style w:type="table" w:styleId="a6">
    <w:name w:val="Table Grid"/>
    <w:basedOn w:val="a1"/>
    <w:qFormat/>
    <w:rsid w:val="00A5423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4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42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2022-02-15T08:59:00Z</dcterms:created>
  <dcterms:modified xsi:type="dcterms:W3CDTF">2022-02-15T09:00:00Z</dcterms:modified>
</cp:coreProperties>
</file>